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44" w:rsidRDefault="003A5E44" w:rsidP="003A5E44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ДИСЦИПЛИНА «Основы предпринимательства»</w:t>
      </w:r>
    </w:p>
    <w:p w:rsidR="003A5E44" w:rsidRDefault="003A5E44" w:rsidP="003A5E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3C6F1D" w:rsidRDefault="003C6F1D" w:rsidP="003C6F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3C6F1D" w:rsidRDefault="003C6F1D" w:rsidP="003C6F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студента _____________________________</w:t>
      </w:r>
    </w:p>
    <w:p w:rsidR="003C6F1D" w:rsidRDefault="003C6F1D" w:rsidP="003C6F1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:rsidR="003C6F1D" w:rsidRDefault="003C6F1D" w:rsidP="003C6F1D">
      <w:pPr>
        <w:pStyle w:val="a3"/>
        <w:rPr>
          <w:rFonts w:ascii="Times New Roman" w:hAnsi="Times New Roman"/>
          <w:sz w:val="24"/>
          <w:szCs w:val="24"/>
        </w:rPr>
      </w:pPr>
    </w:p>
    <w:p w:rsidR="003C6F1D" w:rsidRDefault="003C6F1D" w:rsidP="003C6F1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3C6F1D" w:rsidRDefault="003C6F1D" w:rsidP="003C6F1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3C6F1D" w:rsidRDefault="003C6F1D" w:rsidP="003C6F1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3C6F1D" w:rsidRDefault="003C6F1D" w:rsidP="003C6F1D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3317C3" w:rsidRPr="008C0936" w:rsidRDefault="003317C3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EEC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Банк предлагает вам разные варианты депозитных вкладов сроком на 1 год под 9 % годовых. При каком из перечисленных ниже варианто</w:t>
      </w:r>
      <w:r w:rsidR="00BC0EEC" w:rsidRPr="00BC0EEC">
        <w:rPr>
          <w:rFonts w:ascii="Times New Roman" w:hAnsi="Times New Roman" w:cs="Times New Roman"/>
          <w:b/>
          <w:sz w:val="24"/>
          <w:szCs w:val="24"/>
        </w:rPr>
        <w:t>в вы получите наибольший доход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Без капитализации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С ежегодной капитализацией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С ежеквартальной капитализацией </w:t>
      </w:r>
    </w:p>
    <w:p w:rsidR="00704CA1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С ежемесячной капитализацией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0EEC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2.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Банк предлагает вам разные варианты депозитных вкладов сроком на 2 года под 8 % годовых. Какой из перечисленных ниже вар</w:t>
      </w:r>
      <w:r w:rsidR="00BC0EEC" w:rsidRPr="00BC0EEC">
        <w:rPr>
          <w:rFonts w:ascii="Times New Roman" w:hAnsi="Times New Roman" w:cs="Times New Roman"/>
          <w:b/>
          <w:sz w:val="24"/>
          <w:szCs w:val="24"/>
        </w:rPr>
        <w:t>иантов будет наименее доходным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Без капитализации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С ежегодной капитализацией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С ежеквартальной капитализацией </w:t>
      </w:r>
    </w:p>
    <w:p w:rsidR="00704CA1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С ежемесячной капитализацией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3.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По какому из перечисленных ниже кредитов вы бы ожидал</w:t>
      </w:r>
      <w:r w:rsidR="00BC0EEC" w:rsidRPr="00BC0EEC">
        <w:rPr>
          <w:rFonts w:ascii="Times New Roman" w:hAnsi="Times New Roman" w:cs="Times New Roman"/>
          <w:b/>
          <w:sz w:val="24"/>
          <w:szCs w:val="24"/>
        </w:rPr>
        <w:t>и получить самую низкую ставку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Ипотека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Потребительский кредит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Овердрафт по дебетовой карте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Автокредит </w:t>
      </w:r>
    </w:p>
    <w:p w:rsidR="00BC0EEC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4.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По какому из перечисленных ниже кредитов вы бы ожидали</w:t>
      </w:r>
      <w:r w:rsidR="00BC0EEC">
        <w:rPr>
          <w:rFonts w:ascii="Times New Roman" w:hAnsi="Times New Roman" w:cs="Times New Roman"/>
          <w:b/>
          <w:sz w:val="24"/>
          <w:szCs w:val="24"/>
        </w:rPr>
        <w:t xml:space="preserve"> получить самую высокую ставку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Ипотека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Потребительский кредит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Овердрафт по дебетовой карте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Автокредит </w:t>
      </w:r>
    </w:p>
    <w:p w:rsidR="00BC0EEC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5.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Какие факторы стоит учитывать при </w:t>
      </w:r>
      <w:r w:rsidR="00BC0EEC">
        <w:rPr>
          <w:rFonts w:ascii="Times New Roman" w:hAnsi="Times New Roman" w:cs="Times New Roman"/>
          <w:b/>
          <w:sz w:val="24"/>
          <w:szCs w:val="24"/>
        </w:rPr>
        <w:t>выборе банка для взятия кредита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 I. Процентная ставка. </w:t>
      </w:r>
    </w:p>
    <w:p w:rsidR="00704CA1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II 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4CA1" w:rsidRPr="008C0936">
        <w:rPr>
          <w:rFonts w:ascii="Times New Roman" w:hAnsi="Times New Roman" w:cs="Times New Roman"/>
          <w:sz w:val="24"/>
          <w:szCs w:val="24"/>
        </w:rPr>
        <w:t xml:space="preserve">Надёжность банка. </w:t>
      </w:r>
    </w:p>
    <w:p w:rsidR="00BC0EEC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III 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4CA1" w:rsidRPr="008C0936">
        <w:rPr>
          <w:rFonts w:ascii="Times New Roman" w:hAnsi="Times New Roman" w:cs="Times New Roman"/>
          <w:sz w:val="24"/>
          <w:szCs w:val="24"/>
        </w:rPr>
        <w:t xml:space="preserve">Срок погашения.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Только I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б) I и II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I и III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I, II и III </w:t>
      </w:r>
    </w:p>
    <w:p w:rsidR="00BC0EEC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Акция</w:t>
      </w:r>
      <w:proofErr w:type="gramStart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с вероятностью 1/2 подешевеет на 30 % и с такой же вероятностью подорожает на 30 %. Акция Б с вероятностями 1/3 подешевеет на 20 %, останется на том же уровне или подорожает на</w:t>
      </w:r>
      <w:r w:rsidR="00BC0EEC" w:rsidRPr="00BC0EEC">
        <w:rPr>
          <w:rFonts w:ascii="Times New Roman" w:hAnsi="Times New Roman" w:cs="Times New Roman"/>
          <w:b/>
          <w:sz w:val="24"/>
          <w:szCs w:val="24"/>
        </w:rPr>
        <w:t xml:space="preserve"> 20 %. У какой акции выше риск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а) У акции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б) У акции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Риск одинаковый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Недостаточно информации, чтобы дать точный ответ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7.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Какие из перечисленных ниже цен</w:t>
      </w:r>
      <w:r w:rsidR="00BC0EEC">
        <w:rPr>
          <w:rFonts w:ascii="Times New Roman" w:hAnsi="Times New Roman" w:cs="Times New Roman"/>
          <w:b/>
          <w:sz w:val="24"/>
          <w:szCs w:val="24"/>
        </w:rPr>
        <w:t>ных бумаг наиболее рискованные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Акции «Сбербанка»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б) Акции «</w:t>
      </w:r>
      <w:proofErr w:type="spellStart"/>
      <w:r w:rsidRPr="008C0936">
        <w:rPr>
          <w:rFonts w:ascii="Times New Roman" w:hAnsi="Times New Roman" w:cs="Times New Roman"/>
          <w:sz w:val="24"/>
          <w:szCs w:val="24"/>
        </w:rPr>
        <w:t>Фейсбука</w:t>
      </w:r>
      <w:proofErr w:type="spellEnd"/>
      <w:r w:rsidRPr="008C0936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Облигации «Тойоты» </w:t>
      </w:r>
    </w:p>
    <w:p w:rsidR="0008519A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Государственные облигации США </w:t>
      </w:r>
    </w:p>
    <w:p w:rsidR="00704CA1" w:rsidRPr="008C0936" w:rsidRDefault="0008519A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8.</w:t>
      </w:r>
      <w:r w:rsidR="00704CA1" w:rsidRPr="008C0936">
        <w:rPr>
          <w:rFonts w:ascii="Times New Roman" w:hAnsi="Times New Roman" w:cs="Times New Roman"/>
          <w:sz w:val="24"/>
          <w:szCs w:val="24"/>
        </w:rPr>
        <w:t xml:space="preserve">В России к обязательному страхованию относится всё ниже перечисленное, </w:t>
      </w:r>
      <w:proofErr w:type="gramStart"/>
      <w:r w:rsidR="00704CA1" w:rsidRPr="008C0936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="00704CA1" w:rsidRPr="008C093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медицинского страхования в системе ОМС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страхования гражданской ответственности водителя транспортного средства в) страхования жизни </w:t>
      </w:r>
    </w:p>
    <w:p w:rsidR="00704CA1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ОСАГО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BC0EE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8.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В России к добровольному страхованию относится всё ниже перечисленное, </w:t>
      </w:r>
      <w:proofErr w:type="gramStart"/>
      <w:r w:rsidR="00704CA1" w:rsidRPr="00BC0EEC">
        <w:rPr>
          <w:rFonts w:ascii="Times New Roman" w:hAnsi="Times New Roman" w:cs="Times New Roman"/>
          <w:b/>
          <w:sz w:val="24"/>
          <w:szCs w:val="24"/>
        </w:rPr>
        <w:t>кроме</w:t>
      </w:r>
      <w:proofErr w:type="gramEnd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страхования личного имущества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страхования жизни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КАСКО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ОСАГО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9.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За счёт чего работают си</w:t>
      </w:r>
      <w:r w:rsidR="00BC0EEC">
        <w:rPr>
          <w:rFonts w:ascii="Times New Roman" w:hAnsi="Times New Roman" w:cs="Times New Roman"/>
          <w:b/>
          <w:sz w:val="24"/>
          <w:szCs w:val="24"/>
        </w:rPr>
        <w:t>стемы добровольного страхования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За счёт распределения риска одного застрахованного на большую группу страхователей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За счёт государственного финансирования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За счёт диверсификации рисков и гарантий системы страхования вкладов (ССВ)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Благодаря счастливому стечению обстоятельств 4. Страховая премия — это: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страховая выплата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страховая выплата минус франшиза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цена страхового полиса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премия, учрежденная ЦБ РФ, для лучшей страховой компании года 5. В одном и том же договоре страхования страхователь не может являться: а) страховщиком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застрахованным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выгодоприобретателем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пострадавшим от страхового случая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10.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Какие из перечисленных видов налогов выплачиваются непосредственно физическими лицами?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Налог на добычу полезных ископаемых (НДПИ)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Импортные пошлины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Налог на добавленную стоимость (НДС)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Налог на имущество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11.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Кто из следующих лиц признаётся налоговым резидентом РФ и должен платить </w:t>
      </w:r>
      <w:r w:rsidR="00BC0EEC">
        <w:rPr>
          <w:rFonts w:ascii="Times New Roman" w:hAnsi="Times New Roman" w:cs="Times New Roman"/>
          <w:b/>
          <w:sz w:val="24"/>
          <w:szCs w:val="24"/>
        </w:rPr>
        <w:t>налоги по основной ставке 13 %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Работник иностранной фирмы, который работает в офисе в Москве в течение 9 последних месяцев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Американский рок-исполнитель, приехавший в Россию, чтобы дать 2 концерта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Студент из России, который уже год учится в Англии по обмену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lastRenderedPageBreak/>
        <w:t xml:space="preserve">г) Сотрудник российской компании, который с февраля по сентябрь данного года был в командировке в Казахстане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12.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Что из перечисленного ниже НЕ является доходом физическ</w:t>
      </w:r>
      <w:r w:rsidR="00BC0EEC">
        <w:rPr>
          <w:rFonts w:ascii="Times New Roman" w:hAnsi="Times New Roman" w:cs="Times New Roman"/>
          <w:b/>
          <w:sz w:val="24"/>
          <w:szCs w:val="24"/>
        </w:rPr>
        <w:t>ого лица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Процентный доход по вкладам в банке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Заработная плата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Сумма, полученная от продажи квартиры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Изменение рыночной стоимости квартиры, которая находится в собственности лица и не продаётся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13.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В каком случае вам НЕ нужно подавать декларацию о</w:t>
      </w:r>
      <w:r w:rsidR="00BC0EEC">
        <w:rPr>
          <w:rFonts w:ascii="Times New Roman" w:hAnsi="Times New Roman" w:cs="Times New Roman"/>
          <w:b/>
          <w:sz w:val="24"/>
          <w:szCs w:val="24"/>
        </w:rPr>
        <w:t xml:space="preserve"> доходах в налоговую инспекцию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Если вы получали доходы только в виде зарплаты от вашего работодателя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Если вы претендуете на налоговый вычет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Если вы занимаетесь адвокатской практикой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Если вы продали квартиру, полученную год назад в наследство от дедушки </w:t>
      </w:r>
    </w:p>
    <w:p w:rsidR="00BC0EEC" w:rsidRPr="008C0936" w:rsidRDefault="00BC0EEC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14.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В страховой пенсионный стаж засчитывается... </w:t>
      </w:r>
    </w:p>
    <w:p w:rsidR="00704CA1" w:rsidRPr="0059383E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383E">
        <w:rPr>
          <w:rFonts w:ascii="Times New Roman" w:hAnsi="Times New Roman" w:cs="Times New Roman"/>
          <w:sz w:val="24"/>
          <w:szCs w:val="24"/>
        </w:rPr>
        <w:t xml:space="preserve">а) всё время, в течение которого человек работал на фирме или был индивидуальным предпринимателем (ИП) </w:t>
      </w:r>
    </w:p>
    <w:p w:rsidR="00704CA1" w:rsidRPr="0059383E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383E">
        <w:rPr>
          <w:rFonts w:ascii="Times New Roman" w:hAnsi="Times New Roman" w:cs="Times New Roman"/>
          <w:sz w:val="24"/>
          <w:szCs w:val="24"/>
        </w:rPr>
        <w:t xml:space="preserve">б) время, в течение которого человек работал на фирме, за вычетом отпуска по уходу за детьми </w:t>
      </w:r>
    </w:p>
    <w:p w:rsidR="00704CA1" w:rsidRPr="0059383E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383E">
        <w:rPr>
          <w:rFonts w:ascii="Times New Roman" w:hAnsi="Times New Roman" w:cs="Times New Roman"/>
          <w:sz w:val="24"/>
          <w:szCs w:val="24"/>
        </w:rPr>
        <w:t xml:space="preserve">в) время, в течение которого человек работал на фирме или был ИП и делал регулярные отчисления в </w:t>
      </w:r>
      <w:r w:rsidR="0059383E" w:rsidRPr="00FE79BA">
        <w:rPr>
          <w:rFonts w:ascii="Times New Roman" w:hAnsi="Times New Roman" w:cs="Times New Roman"/>
          <w:sz w:val="24"/>
          <w:szCs w:val="24"/>
        </w:rPr>
        <w:t>С</w:t>
      </w:r>
      <w:r w:rsidRPr="00FE79BA">
        <w:rPr>
          <w:rFonts w:ascii="Times New Roman" w:hAnsi="Times New Roman" w:cs="Times New Roman"/>
          <w:sz w:val="24"/>
          <w:szCs w:val="24"/>
        </w:rPr>
        <w:t>ФР</w:t>
      </w:r>
      <w:r w:rsidRPr="005938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04CA1" w:rsidRPr="0059383E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383E">
        <w:rPr>
          <w:rFonts w:ascii="Times New Roman" w:hAnsi="Times New Roman" w:cs="Times New Roman"/>
          <w:sz w:val="24"/>
          <w:szCs w:val="24"/>
        </w:rPr>
        <w:t xml:space="preserve">г) время, в течение которого человек работал на фирме и делал регулярные отчисления </w:t>
      </w:r>
      <w:proofErr w:type="gramStart"/>
      <w:r w:rsidRPr="005938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93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19A" w:rsidRPr="0059383E" w:rsidRDefault="0059383E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FE79BA">
        <w:rPr>
          <w:rFonts w:ascii="Times New Roman" w:hAnsi="Times New Roman" w:cs="Times New Roman"/>
          <w:sz w:val="24"/>
          <w:szCs w:val="24"/>
        </w:rPr>
        <w:t>С</w:t>
      </w:r>
      <w:r w:rsidR="00704CA1" w:rsidRPr="00FE79BA">
        <w:rPr>
          <w:rFonts w:ascii="Times New Roman" w:hAnsi="Times New Roman" w:cs="Times New Roman"/>
          <w:sz w:val="24"/>
          <w:szCs w:val="24"/>
        </w:rPr>
        <w:t>ФР</w:t>
      </w:r>
      <w:r w:rsidR="00704CA1" w:rsidRPr="0059383E">
        <w:rPr>
          <w:rFonts w:ascii="Times New Roman" w:hAnsi="Times New Roman" w:cs="Times New Roman"/>
          <w:sz w:val="24"/>
          <w:szCs w:val="24"/>
        </w:rPr>
        <w:t xml:space="preserve"> или учился в университете </w:t>
      </w:r>
    </w:p>
    <w:p w:rsidR="009D5140" w:rsidRPr="00BC0EEC" w:rsidRDefault="009D5140" w:rsidP="008C0936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15.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Почему это плохо, когда работодатель выплачивает вам «серую» зарплату?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Он лишает вас пенсионных накоплений </w:t>
      </w:r>
    </w:p>
    <w:p w:rsidR="00704CA1" w:rsidRPr="009D5140" w:rsidRDefault="00704CA1" w:rsidP="008C0936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Он может платить вам больше, потому что не надо делать отчисления в </w:t>
      </w:r>
      <w:r w:rsidR="0059383E" w:rsidRPr="00FE79BA">
        <w:rPr>
          <w:rFonts w:ascii="Times New Roman" w:hAnsi="Times New Roman" w:cs="Times New Roman"/>
          <w:sz w:val="24"/>
          <w:szCs w:val="24"/>
        </w:rPr>
        <w:t>СФР</w:t>
      </w:r>
      <w:r w:rsidRPr="00FE7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Он может платить вам меньше, потому что не надо вычитать НДФЛ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Он может перевести все ваши пенсионные накопления в НПФ без вашего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16.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Если вы наёмный работник и ваша зарплата — 50 000 р., взнос обязательного пенсионного страхования составляет 20 %, а подоходный налог (НДФЛ) — 13 %, то... а) Вы получаете на руки 60 000 р., и из них должны 16 500 перевести государству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Вы получаете на руки 50 000 р., и из них должны 16 500 перевести государству </w:t>
      </w:r>
    </w:p>
    <w:p w:rsidR="00704CA1" w:rsidRPr="009D5140" w:rsidRDefault="00704CA1" w:rsidP="008C0936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Вы получаете на руки 50 </w:t>
      </w:r>
      <w:r w:rsidRPr="0059383E">
        <w:rPr>
          <w:rFonts w:ascii="Times New Roman" w:hAnsi="Times New Roman" w:cs="Times New Roman"/>
          <w:sz w:val="24"/>
          <w:szCs w:val="24"/>
        </w:rPr>
        <w:t>000 р., и из них должны 10 000 перевести в</w:t>
      </w:r>
      <w:r w:rsidRPr="009D51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9383E" w:rsidRPr="00FE79BA">
        <w:rPr>
          <w:rFonts w:ascii="Times New Roman" w:hAnsi="Times New Roman" w:cs="Times New Roman"/>
          <w:sz w:val="24"/>
          <w:szCs w:val="24"/>
        </w:rPr>
        <w:t>С</w:t>
      </w:r>
      <w:r w:rsidRPr="00FE79BA">
        <w:rPr>
          <w:rFonts w:ascii="Times New Roman" w:hAnsi="Times New Roman" w:cs="Times New Roman"/>
          <w:sz w:val="24"/>
          <w:szCs w:val="24"/>
        </w:rPr>
        <w:t xml:space="preserve">ФР </w:t>
      </w:r>
    </w:p>
    <w:p w:rsidR="0008519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Вы получаете на руки 43 500 р., и из них ничего не должны государству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08519A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17.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Вы выбираете НПФ. Фонд</w:t>
      </w:r>
      <w:proofErr w:type="gramStart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за прошлые 10 лет показал доходность 4 %, а за последние</w:t>
      </w:r>
      <w:r w:rsidR="00704CA1" w:rsidRPr="008C0936">
        <w:rPr>
          <w:rFonts w:ascii="Times New Roman" w:hAnsi="Times New Roman" w:cs="Times New Roman"/>
          <w:sz w:val="24"/>
          <w:szCs w:val="24"/>
        </w:rPr>
        <w:t xml:space="preserve"> 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>2 года — 30 %. Фонд Б — 11 % в каждом году из последних 10 лет. Фонд</w:t>
      </w:r>
      <w:proofErr w:type="gramStart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— 13 % за последние 10 лет и минус 5 % за последние 2 года. Инфляция в стране составляет 6 %. В каком НПФ вам лучше делать пенсионные накопления? а) В фонде</w:t>
      </w:r>
      <w:proofErr w:type="gramStart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б) В фонде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в) В фонде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6FC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Ни в каком: при таком уровне инфляции это невыгодно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5140" w:rsidRPr="00FE79BA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FE79BA">
        <w:rPr>
          <w:rFonts w:ascii="Times New Roman" w:hAnsi="Times New Roman" w:cs="Times New Roman"/>
          <w:b/>
          <w:sz w:val="24"/>
          <w:szCs w:val="24"/>
        </w:rPr>
        <w:t>18.</w:t>
      </w:r>
      <w:r w:rsidR="00704CA1" w:rsidRPr="00FE79BA">
        <w:rPr>
          <w:rFonts w:ascii="Times New Roman" w:hAnsi="Times New Roman" w:cs="Times New Roman"/>
          <w:b/>
          <w:sz w:val="24"/>
          <w:szCs w:val="24"/>
        </w:rPr>
        <w:t>Какое ведомство в России занимается вопросами пенсии? На его сайте можно найти информацию о последних и готовящихся изменениях.</w:t>
      </w:r>
      <w:r w:rsidR="00704CA1" w:rsidRPr="00FE79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CA1" w:rsidRPr="0059383E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383E">
        <w:rPr>
          <w:rFonts w:ascii="Times New Roman" w:hAnsi="Times New Roman" w:cs="Times New Roman"/>
          <w:sz w:val="24"/>
          <w:szCs w:val="24"/>
        </w:rPr>
        <w:t xml:space="preserve">а) Министерство экономического развития </w:t>
      </w:r>
    </w:p>
    <w:p w:rsidR="00704CA1" w:rsidRPr="0059383E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383E">
        <w:rPr>
          <w:rFonts w:ascii="Times New Roman" w:hAnsi="Times New Roman" w:cs="Times New Roman"/>
          <w:sz w:val="24"/>
          <w:szCs w:val="24"/>
        </w:rPr>
        <w:lastRenderedPageBreak/>
        <w:t xml:space="preserve">б) Министерство труда и социальной защиты </w:t>
      </w:r>
    </w:p>
    <w:p w:rsidR="00704CA1" w:rsidRPr="00FE79BA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E79BA">
        <w:rPr>
          <w:rFonts w:ascii="Times New Roman" w:hAnsi="Times New Roman" w:cs="Times New Roman"/>
          <w:sz w:val="24"/>
          <w:szCs w:val="24"/>
        </w:rPr>
        <w:t xml:space="preserve">в) </w:t>
      </w:r>
      <w:r w:rsidR="00FE79BA" w:rsidRPr="00FE79BA">
        <w:rPr>
          <w:rFonts w:ascii="Times New Roman" w:hAnsi="Times New Roman" w:cs="Times New Roman"/>
          <w:sz w:val="24"/>
          <w:szCs w:val="24"/>
        </w:rPr>
        <w:t>Социальный фонд РФ</w:t>
      </w:r>
      <w:r w:rsidRPr="00FE79BA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3626FC" w:rsidRPr="0059383E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59383E">
        <w:rPr>
          <w:rFonts w:ascii="Times New Roman" w:hAnsi="Times New Roman" w:cs="Times New Roman"/>
          <w:sz w:val="24"/>
          <w:szCs w:val="24"/>
        </w:rPr>
        <w:t xml:space="preserve">г) Министерство по делам гражданской обороны, чрезвычайным ситуациям и ликвидации последствий стихийных бедствий </w:t>
      </w:r>
    </w:p>
    <w:p w:rsidR="009D5140" w:rsidRPr="009D5140" w:rsidRDefault="009D5140" w:rsidP="008C0936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704CA1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19.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Во что из перечисленного НПФ не может инвестировать ваши пенсионные накопления?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Сберегательные вклады в банках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Одновременно в акции и облигации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Все средства в акции одной компании </w:t>
      </w:r>
    </w:p>
    <w:p w:rsidR="00704CA1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В недвижимость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20.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Что из перечисленного может привести к сокращению штата в компании?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Расширение бизнеса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Модернизация производства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>в) Ро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ст спр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оса на продукцию компании </w:t>
      </w:r>
    </w:p>
    <w:p w:rsidR="003626FC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Снижение стоимости материалов для производства продукции компании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704CA1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2</w:t>
      </w:r>
      <w:r w:rsidR="003626FC" w:rsidRPr="00BC0EEC">
        <w:rPr>
          <w:rFonts w:ascii="Times New Roman" w:hAnsi="Times New Roman" w:cs="Times New Roman"/>
          <w:b/>
          <w:sz w:val="24"/>
          <w:szCs w:val="24"/>
        </w:rPr>
        <w:t>1</w:t>
      </w:r>
      <w:r w:rsidRPr="00BC0EEC">
        <w:rPr>
          <w:rFonts w:ascii="Times New Roman" w:hAnsi="Times New Roman" w:cs="Times New Roman"/>
          <w:b/>
          <w:sz w:val="24"/>
          <w:szCs w:val="24"/>
        </w:rPr>
        <w:t xml:space="preserve">. Что из перечисленного может привести к сокращению штата в компании?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Расширение бизнеса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Замена машинного труда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ручным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Эффективное перераспределение функций в коллективе </w:t>
      </w:r>
    </w:p>
    <w:p w:rsidR="00BC0EEC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Прошение кредитора компании о признании её банкротом. </w:t>
      </w:r>
    </w:p>
    <w:p w:rsidR="009D5140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22.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Ликвидация компании — это...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неспособность компании покрыть задолженность перед кредиторами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продажа имущества компании для возмещения задолженности кредиторам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переход компании из частной собственности в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государственную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140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превращение компании из закрытого акционерного общества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открытое. </w:t>
      </w:r>
    </w:p>
    <w:p w:rsidR="009D5140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23.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Банкротство компании — это...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смена владельца компании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продажа имущества компании для возмещения задолженности кредиторам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сокращение штата компании </w:t>
      </w:r>
    </w:p>
    <w:p w:rsidR="003626FC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неспособность компании покрыть задолженность перед кредиторами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CA1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24</w:t>
      </w:r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. Если вы потеряли работу, вам следует стать на учёт </w:t>
      </w:r>
      <w:proofErr w:type="gramStart"/>
      <w:r w:rsidR="00704CA1" w:rsidRPr="00BC0EEC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704CA1" w:rsidRPr="00BC0EEC">
        <w:rPr>
          <w:rFonts w:ascii="Times New Roman" w:hAnsi="Times New Roman" w:cs="Times New Roman"/>
          <w:b/>
          <w:sz w:val="24"/>
          <w:szCs w:val="24"/>
        </w:rPr>
        <w:t xml:space="preserve">...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профсоюзе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Федеральной службе занятости </w:t>
      </w:r>
    </w:p>
    <w:p w:rsidR="00704CA1" w:rsidRPr="008C0936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Государственной инспекции труда </w:t>
      </w:r>
    </w:p>
    <w:p w:rsidR="003626FC" w:rsidRDefault="00704CA1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полиции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6FC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 xml:space="preserve">25.Какие компании могут применять метод бережливого производства?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Только новые компании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Только промышленные предприятия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Только компании, бережно относящиеся к природе </w:t>
      </w:r>
    </w:p>
    <w:p w:rsidR="003626FC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Как производственные, так и непроизводственные компании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6FC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 xml:space="preserve">26.Какие из перечисленных видов потерь рассматриваются в методе бережливого производства?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Перепроизводство, лишние затраты на рекламу, ожидание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Лишние этапы обработки, недопроизводство, ненужные перемещения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lastRenderedPageBreak/>
        <w:t xml:space="preserve">в) Выпуск продукции с дефектами, хранение лишних запасов, ожидание </w:t>
      </w:r>
    </w:p>
    <w:p w:rsidR="009D5140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Потеря выручки, недостаточная транспортировка, выпуск продукции с дефектами. </w:t>
      </w:r>
    </w:p>
    <w:p w:rsidR="009D5140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5140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 xml:space="preserve">27.Выберите верное утверждение.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На этапе создания прототипа фирма уже должна приносить прибыль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Этап тестирования и доработки продукта проходят только неудачные проекты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При формировании команды нужно обязательно предлагать её участникам долю в будущей компании </w:t>
      </w:r>
    </w:p>
    <w:p w:rsidR="003626FC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При выборе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бизнес-идеи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полезно оценить свои знания и навыки, которые помогут в её реализации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6FC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 xml:space="preserve">28.Выберите </w:t>
      </w:r>
      <w:proofErr w:type="spellStart"/>
      <w:r w:rsidRPr="00BC0EEC">
        <w:rPr>
          <w:rFonts w:ascii="Times New Roman" w:hAnsi="Times New Roman" w:cs="Times New Roman"/>
          <w:b/>
          <w:sz w:val="24"/>
          <w:szCs w:val="24"/>
        </w:rPr>
        <w:t>НЕверное</w:t>
      </w:r>
      <w:proofErr w:type="spellEnd"/>
      <w:r w:rsidRPr="00BC0EEC">
        <w:rPr>
          <w:rFonts w:ascii="Times New Roman" w:hAnsi="Times New Roman" w:cs="Times New Roman"/>
          <w:b/>
          <w:sz w:val="24"/>
          <w:szCs w:val="24"/>
        </w:rPr>
        <w:t xml:space="preserve"> утверждение.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Наиболее удобная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организационная-правовая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 xml:space="preserve"> форма предприятия зависит от числа участников, размера и планов компании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Предпринимательская деятельность без регистрации стала законной после 1991 г.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ИП имеет упрощённый порядок ведения бухгалтерии по сравнению с юридическим лицом </w:t>
      </w:r>
    </w:p>
    <w:p w:rsidR="003626FC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Место </w:t>
      </w:r>
      <w:proofErr w:type="spellStart"/>
      <w:r w:rsidRPr="008C0936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8C0936">
        <w:rPr>
          <w:rFonts w:ascii="Times New Roman" w:hAnsi="Times New Roman" w:cs="Times New Roman"/>
          <w:sz w:val="24"/>
          <w:szCs w:val="24"/>
        </w:rPr>
        <w:t xml:space="preserve"> юридического лица определяется местом нахождения его исполнительного органа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6FC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29.Какой проект может рассчитывать на получение инвестиций от «</w:t>
      </w:r>
      <w:proofErr w:type="gramStart"/>
      <w:r w:rsidRPr="00BC0EEC">
        <w:rPr>
          <w:rFonts w:ascii="Times New Roman" w:hAnsi="Times New Roman" w:cs="Times New Roman"/>
          <w:b/>
          <w:sz w:val="24"/>
          <w:szCs w:val="24"/>
        </w:rPr>
        <w:t>бизнес-анге</w:t>
      </w:r>
      <w:r w:rsidR="009D5140">
        <w:rPr>
          <w:rFonts w:ascii="Times New Roman" w:hAnsi="Times New Roman" w:cs="Times New Roman"/>
          <w:b/>
          <w:sz w:val="24"/>
          <w:szCs w:val="24"/>
        </w:rPr>
        <w:t>лов</w:t>
      </w:r>
      <w:proofErr w:type="gramEnd"/>
      <w:r w:rsidR="009D5140">
        <w:rPr>
          <w:rFonts w:ascii="Times New Roman" w:hAnsi="Times New Roman" w:cs="Times New Roman"/>
          <w:b/>
          <w:sz w:val="24"/>
          <w:szCs w:val="24"/>
        </w:rPr>
        <w:t>» с наибольшей вероятностью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Автомастерская, которая имеет срок окупаемости 1—2 года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Производство инновационного медицинского оборудования, которое может принести прибыль через 5—7 лет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в) Сеть ресторанов, нуждающаяся в дополнительных средствах для расширения бизнеса </w:t>
      </w:r>
    </w:p>
    <w:p w:rsidR="003626FC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г) Проект по увеличению популяции амурских тигров </w:t>
      </w:r>
    </w:p>
    <w:p w:rsidR="009D5140" w:rsidRPr="008C0936" w:rsidRDefault="009D5140" w:rsidP="008C09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6FC" w:rsidRPr="00BC0EEC" w:rsidRDefault="003626FC" w:rsidP="008C09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0EEC">
        <w:rPr>
          <w:rFonts w:ascii="Times New Roman" w:hAnsi="Times New Roman" w:cs="Times New Roman"/>
          <w:b/>
          <w:sz w:val="24"/>
          <w:szCs w:val="24"/>
        </w:rPr>
        <w:t>30.Какой проект, скорее всего, получит фина</w:t>
      </w:r>
      <w:r w:rsidR="009D5140">
        <w:rPr>
          <w:rFonts w:ascii="Times New Roman" w:hAnsi="Times New Roman" w:cs="Times New Roman"/>
          <w:b/>
          <w:sz w:val="24"/>
          <w:szCs w:val="24"/>
        </w:rPr>
        <w:t>нсирование от венчурного фонда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а) Проект создания </w:t>
      </w:r>
      <w:proofErr w:type="gramStart"/>
      <w:r w:rsidRPr="008C0936">
        <w:rPr>
          <w:rFonts w:ascii="Times New Roman" w:hAnsi="Times New Roman" w:cs="Times New Roman"/>
          <w:sz w:val="24"/>
          <w:szCs w:val="24"/>
        </w:rPr>
        <w:t>интернет-магазина</w:t>
      </w:r>
      <w:proofErr w:type="gramEnd"/>
      <w:r w:rsidRPr="008C0936">
        <w:rPr>
          <w:rFonts w:ascii="Times New Roman" w:hAnsi="Times New Roman" w:cs="Times New Roman"/>
          <w:sz w:val="24"/>
          <w:szCs w:val="24"/>
        </w:rPr>
        <w:t>, который находится на этапе написания бизнес</w:t>
      </w:r>
      <w:r w:rsidR="00BC0EEC">
        <w:rPr>
          <w:rFonts w:ascii="Times New Roman" w:hAnsi="Times New Roman" w:cs="Times New Roman"/>
          <w:sz w:val="24"/>
          <w:szCs w:val="24"/>
        </w:rPr>
        <w:t>-</w:t>
      </w:r>
      <w:r w:rsidRPr="008C0936">
        <w:rPr>
          <w:rFonts w:ascii="Times New Roman" w:hAnsi="Times New Roman" w:cs="Times New Roman"/>
          <w:sz w:val="24"/>
          <w:szCs w:val="24"/>
        </w:rPr>
        <w:t xml:space="preserve">плана </w:t>
      </w:r>
    </w:p>
    <w:p w:rsidR="003626FC" w:rsidRPr="008C0936" w:rsidRDefault="003626FC" w:rsidP="008C093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0936">
        <w:rPr>
          <w:rFonts w:ascii="Times New Roman" w:hAnsi="Times New Roman" w:cs="Times New Roman"/>
          <w:sz w:val="24"/>
          <w:szCs w:val="24"/>
        </w:rPr>
        <w:t xml:space="preserve">б) Строительство нового цеха фабрики пластмассовых игрушек для увеличения ассортимента продукции </w:t>
      </w:r>
    </w:p>
    <w:p w:rsidR="00314979" w:rsidRDefault="00314979"/>
    <w:sectPr w:rsidR="00314979" w:rsidSect="004C1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660D"/>
    <w:multiLevelType w:val="hybridMultilevel"/>
    <w:tmpl w:val="9BB2AB16"/>
    <w:lvl w:ilvl="0" w:tplc="08A2AC18">
      <w:start w:val="2"/>
      <w:numFmt w:val="upperRoman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610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AEBA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9C59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62A0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663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29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807D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F841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9E4227A"/>
    <w:multiLevelType w:val="hybridMultilevel"/>
    <w:tmpl w:val="B27840F0"/>
    <w:lvl w:ilvl="0" w:tplc="8520A19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C6D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464E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4CF0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92B9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CA7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463B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94D8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22F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ACF3B07"/>
    <w:multiLevelType w:val="hybridMultilevel"/>
    <w:tmpl w:val="7708F922"/>
    <w:lvl w:ilvl="0" w:tplc="4708572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5673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8F5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8868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6E4A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9C3F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A2CF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22D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782A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C9D6F2A"/>
    <w:multiLevelType w:val="hybridMultilevel"/>
    <w:tmpl w:val="EFB0E72A"/>
    <w:lvl w:ilvl="0" w:tplc="C7C433CE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434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2280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A69A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6A20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4E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CE9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CD2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0C1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D962B8C"/>
    <w:multiLevelType w:val="hybridMultilevel"/>
    <w:tmpl w:val="A3F460B2"/>
    <w:lvl w:ilvl="0" w:tplc="DFF69CA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22D8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025A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2D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C8C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4C46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2033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489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0AB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1224901"/>
    <w:multiLevelType w:val="hybridMultilevel"/>
    <w:tmpl w:val="F120FB76"/>
    <w:lvl w:ilvl="0" w:tplc="8444C8D2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DA4D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6A5B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5208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56FB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6849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88B2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4A7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8686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F965463"/>
    <w:multiLevelType w:val="hybridMultilevel"/>
    <w:tmpl w:val="4DF2A258"/>
    <w:lvl w:ilvl="0" w:tplc="869220F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6EA5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40F1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82BE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463D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A61D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CCEA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F2D2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0800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1746070"/>
    <w:multiLevelType w:val="hybridMultilevel"/>
    <w:tmpl w:val="F984EC0C"/>
    <w:lvl w:ilvl="0" w:tplc="512C53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1EC7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6477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B2B6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222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74E0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005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3AE9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41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3C23173"/>
    <w:multiLevelType w:val="hybridMultilevel"/>
    <w:tmpl w:val="875A054C"/>
    <w:lvl w:ilvl="0" w:tplc="8E5A78E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8E0A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F247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92B9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BC80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DEE5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E2A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BC9D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404E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4CA1"/>
    <w:rsid w:val="0008519A"/>
    <w:rsid w:val="00314979"/>
    <w:rsid w:val="003317C3"/>
    <w:rsid w:val="003626FC"/>
    <w:rsid w:val="003A5E44"/>
    <w:rsid w:val="003C6F1D"/>
    <w:rsid w:val="004C1F85"/>
    <w:rsid w:val="0059383E"/>
    <w:rsid w:val="00704CA1"/>
    <w:rsid w:val="008C0936"/>
    <w:rsid w:val="009D5140"/>
    <w:rsid w:val="00BC0EEC"/>
    <w:rsid w:val="00FE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09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12</cp:revision>
  <dcterms:created xsi:type="dcterms:W3CDTF">2021-09-05T14:50:00Z</dcterms:created>
  <dcterms:modified xsi:type="dcterms:W3CDTF">2024-02-07T10:04:00Z</dcterms:modified>
</cp:coreProperties>
</file>